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48A23EE4">
      <w:pPr>
        <w:spacing w:line="360" w:lineRule="auto"/>
        <w:jc w:val="center"/>
        <w:rPr>
          <w:rFonts w:hint="eastAsia" w:cs="Times New Roman"/>
          <w:b/>
          <w:bCs/>
          <w:sz w:val="30"/>
          <w:szCs w:val="30"/>
          <w:lang w:val="en-US" w:eastAsia="zh-CN"/>
        </w:rPr>
      </w:pPr>
      <w:r>
        <w:rPr>
          <w:rFonts w:hint="eastAsia" w:cs="Times New Roman"/>
          <w:b/>
          <w:bCs/>
          <w:sz w:val="30"/>
          <w:szCs w:val="30"/>
          <w:lang w:val="en-US" w:eastAsia="zh-CN"/>
        </w:rPr>
        <w:t>第48届世界技能大赛软件测试项目江苏选拔赛用器材采购项目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第48届世界技能大赛软件测试项目江苏选拔赛用器材采购项目，于2025年7月12日09时25分在江苏省盐城技师学院依法公开开标，现就本次招标结果公布如下：</w:t>
      </w:r>
    </w:p>
    <w:p w14:paraId="3019C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2025年7月14日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8BD3F96"/>
    <w:rsid w:val="0B213191"/>
    <w:rsid w:val="0C54536A"/>
    <w:rsid w:val="12223855"/>
    <w:rsid w:val="16D12ED7"/>
    <w:rsid w:val="17797F13"/>
    <w:rsid w:val="18EC759C"/>
    <w:rsid w:val="19CE0AA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E0C2FCD"/>
    <w:rsid w:val="402C6F40"/>
    <w:rsid w:val="404B779E"/>
    <w:rsid w:val="47893ACF"/>
    <w:rsid w:val="493F026C"/>
    <w:rsid w:val="4D044BF6"/>
    <w:rsid w:val="50893782"/>
    <w:rsid w:val="50E41479"/>
    <w:rsid w:val="55F15325"/>
    <w:rsid w:val="57952BBA"/>
    <w:rsid w:val="6706641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172</Characters>
  <Lines>0</Lines>
  <Paragraphs>0</Paragraphs>
  <TotalTime>0</TotalTime>
  <ScaleCrop>false</ScaleCrop>
  <LinksUpToDate>false</LinksUpToDate>
  <CharactersWithSpaces>174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2025-07-14T02:46:41Z</cp:lastPrinted>
  <dcterms:modified xsi:type="dcterms:W3CDTF">2025-07-14T02:46:45Z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eyJoZGlkIjoiYTI0MTJhOWRhMTQ4N2JhZjUzNWNkY2ZjYWIwNmY2MDQiLCJ1c2VySWQiOiIzMjQyMDI1MjcifQ==</vt:lpwstr>
  </property>
</Properties>
</file>