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96CC9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66DBE27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8B3A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办公区域直饮机维保项目</w:t>
      </w:r>
    </w:p>
    <w:p w14:paraId="1D27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702E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437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办公区域直饮机维保项目，于2025年7月26日上午9时10分，在江苏省盐城技师学院依法公开开标，经评标委员会评审，学校领导批准，现将中标意向单位予以公示。</w:t>
      </w:r>
    </w:p>
    <w:p w14:paraId="5ADC75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6CE99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中标意向单位:盐城怡家净优科技有限公司</w:t>
      </w:r>
    </w:p>
    <w:p w14:paraId="1F003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地址：盐城市盐南高新区新河街道新园路52号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西伏河绿色低碳科创园B11#楼10层1004室</w:t>
      </w:r>
    </w:p>
    <w:p w14:paraId="5D5018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 14800元</w:t>
      </w:r>
    </w:p>
    <w:p w14:paraId="666C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FEDC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ADA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429E4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 w14:paraId="2BEE58E5"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2025年7月28日</w:t>
      </w:r>
    </w:p>
    <w:p w14:paraId="0FF21B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20FE3138"/>
    <w:rsid w:val="29215311"/>
    <w:rsid w:val="297178A3"/>
    <w:rsid w:val="2C687786"/>
    <w:rsid w:val="31C63DBD"/>
    <w:rsid w:val="402C6F40"/>
    <w:rsid w:val="47893ACF"/>
    <w:rsid w:val="4DEE7FDD"/>
    <w:rsid w:val="50893782"/>
    <w:rsid w:val="50E41479"/>
    <w:rsid w:val="51B6125D"/>
    <w:rsid w:val="523D0485"/>
    <w:rsid w:val="54635B20"/>
    <w:rsid w:val="6E9F56E1"/>
    <w:rsid w:val="72FC1FAF"/>
    <w:rsid w:val="7A3E74EC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325</Characters>
  <Lines>0</Lines>
  <Paragraphs>0</Paragraphs>
  <TotalTime>10</TotalTime>
  <ScaleCrop>false</ScaleCrop>
  <LinksUpToDate>false</LinksUpToDate>
  <CharactersWithSpaces>351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Administrator</cp:lastModifiedBy>
  <cp:lastPrinted>2025-07-21T01:07:00Z</cp:lastPrinted>
  <dcterms:modified xsi:type="dcterms:W3CDTF">2025-07-29T02:04:24Z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3499B63D7F324ED790A1A953757F3E4B_11</vt:lpwstr>
  </property>
  <property fmtid="{D5CDD505-2E9C-101B-9397-08002B2CF9AE}" pid="4" name="KSOTemplateDocerSaveRecord">
    <vt:lpwstr>eyJoZGlkIjoiMmRjZTQ5YjljNTRkNzlhOGJhYjYzMjJhNWM2ZTM5OGEifQ==</vt:lpwstr>
  </property>
</Properties>
</file>